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F3B70" w14:textId="77777777" w:rsidR="00184997" w:rsidRDefault="00184997" w:rsidP="00184997">
      <w:pPr>
        <w:pStyle w:val="TitleOfSection"/>
      </w:pPr>
      <w:r>
        <w:rPr>
          <w:noProof/>
          <w:snapToGrid/>
        </w:rPr>
        <w:drawing>
          <wp:anchor distT="0" distB="0" distL="114300" distR="114300" simplePos="0" relativeHeight="251659264" behindDoc="1" locked="0" layoutInCell="1" allowOverlap="1" wp14:anchorId="5F82841F" wp14:editId="2D137F3E">
            <wp:simplePos x="0" y="0"/>
            <wp:positionH relativeFrom="column">
              <wp:posOffset>-76200</wp:posOffset>
            </wp:positionH>
            <wp:positionV relativeFrom="paragraph">
              <wp:posOffset>-238125</wp:posOffset>
            </wp:positionV>
            <wp:extent cx="1562100" cy="809625"/>
            <wp:effectExtent l="0" t="0" r="0" b="9525"/>
            <wp:wrapNone/>
            <wp:docPr id="1" name="Picture 1" descr="G&amp;S_Acoustics_logo_b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p;S_Acoustics_logo_bx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t>-</w:t>
      </w:r>
      <w:r>
        <w:tab/>
      </w:r>
      <w:r>
        <w:tab/>
        <w:t xml:space="preserve">                                                SECTION 09800</w:t>
      </w:r>
    </w:p>
    <w:p w14:paraId="4407EF5C" w14:textId="77777777" w:rsidR="00184997" w:rsidRDefault="00184997" w:rsidP="00184997">
      <w:pPr>
        <w:pStyle w:val="Blank"/>
      </w:pPr>
      <w:r>
        <w:t xml:space="preserve">                                                                                                                         </w:t>
      </w:r>
    </w:p>
    <w:p w14:paraId="7F7674AF" w14:textId="77777777" w:rsidR="00184997" w:rsidRDefault="00184997" w:rsidP="00184997">
      <w:pPr>
        <w:pStyle w:val="TitleOfSection"/>
      </w:pPr>
      <w:r>
        <w:tab/>
      </w:r>
    </w:p>
    <w:p w14:paraId="7E675CB9" w14:textId="77777777" w:rsidR="00184997" w:rsidRDefault="00184997" w:rsidP="00184997">
      <w:pPr>
        <w:pStyle w:val="Blank"/>
      </w:pPr>
    </w:p>
    <w:p w14:paraId="5E5D2ED9" w14:textId="38B8DAED" w:rsidR="00184997" w:rsidRDefault="00184997" w:rsidP="00184997">
      <w:pPr>
        <w:pStyle w:val="TitleOfSection"/>
        <w:jc w:val="left"/>
      </w:pPr>
      <w:r>
        <w:t xml:space="preserve">  </w:t>
      </w:r>
      <w:hyperlink r:id="rId8" w:history="1">
        <w:r w:rsidRPr="00F02AB0">
          <w:rPr>
            <w:rStyle w:val="Hyperlink"/>
          </w:rPr>
          <w:t>www.gsacoustics.com</w:t>
        </w:r>
      </w:hyperlink>
    </w:p>
    <w:p w14:paraId="37DB2E99" w14:textId="77777777" w:rsidR="00184997" w:rsidRDefault="00184997" w:rsidP="00184997">
      <w:pPr>
        <w:pStyle w:val="TitleOfSection"/>
      </w:pPr>
    </w:p>
    <w:p w14:paraId="6E976F68" w14:textId="77777777" w:rsidR="00184997" w:rsidRPr="00F02AB0" w:rsidRDefault="00184997" w:rsidP="00184997">
      <w:pPr>
        <w:pStyle w:val="Blank"/>
      </w:pPr>
    </w:p>
    <w:p w14:paraId="4299E217" w14:textId="0D8E6A1F" w:rsidR="00184997" w:rsidRPr="005209C1" w:rsidRDefault="00184997" w:rsidP="00184997">
      <w:pPr>
        <w:pStyle w:val="TitleOfSection"/>
      </w:pPr>
      <w:r>
        <w:t xml:space="preserve">Classic </w:t>
      </w:r>
      <w:r w:rsidR="00D074FB">
        <w:t>Ceiling Panel CC</w:t>
      </w:r>
    </w:p>
    <w:p w14:paraId="24836932" w14:textId="77777777" w:rsidR="00184997" w:rsidRDefault="00184997" w:rsidP="00184997">
      <w:pPr>
        <w:pStyle w:val="TitleOfSection"/>
      </w:pPr>
      <w:r>
        <w:t>ACOUSTICAL TREATMENT</w:t>
      </w:r>
    </w:p>
    <w:p w14:paraId="606758A9" w14:textId="77777777" w:rsidR="00184997" w:rsidRDefault="00184997" w:rsidP="00184997">
      <w:pPr>
        <w:pStyle w:val="Note"/>
      </w:pPr>
      <w:r>
        <w:t>** NOTE TO SPECIFIER **  Golterman &amp; Sabo; acoustical wall panels, ceiling products, sound diffusers and reflectors.</w:t>
      </w:r>
    </w:p>
    <w:p w14:paraId="77C13FC1" w14:textId="77777777" w:rsidR="00184997" w:rsidRDefault="00184997" w:rsidP="00184997">
      <w:pPr>
        <w:pStyle w:val="Note"/>
      </w:pPr>
      <w:r>
        <w:t>.</w:t>
      </w:r>
    </w:p>
    <w:p w14:paraId="4BB7D2B0" w14:textId="77777777" w:rsidR="00184997" w:rsidRDefault="00184997" w:rsidP="00184997">
      <w:pPr>
        <w:pStyle w:val="Note"/>
      </w:pPr>
      <w:r>
        <w:t>This section is based on the products of Golterman &amp; Sabo, which is located at:</w:t>
      </w:r>
    </w:p>
    <w:p w14:paraId="661A8247" w14:textId="77777777" w:rsidR="00184997" w:rsidRDefault="00184997" w:rsidP="00184997">
      <w:pPr>
        <w:pStyle w:val="Note"/>
      </w:pPr>
      <w:r>
        <w:t xml:space="preserve">   3555 Scarlet Oak Boulevard</w:t>
      </w:r>
    </w:p>
    <w:p w14:paraId="2204BD8E" w14:textId="77777777" w:rsidR="00184997" w:rsidRDefault="00184997" w:rsidP="00184997">
      <w:pPr>
        <w:pStyle w:val="Note"/>
      </w:pPr>
      <w:r>
        <w:t xml:space="preserve">   St. Louis, MO  63122</w:t>
      </w:r>
    </w:p>
    <w:p w14:paraId="2AE8A94F" w14:textId="77777777" w:rsidR="00184997" w:rsidRDefault="00184997" w:rsidP="00184997">
      <w:pPr>
        <w:pStyle w:val="Note"/>
      </w:pPr>
      <w:r>
        <w:t xml:space="preserve">   Tel:  (800) 737-0307</w:t>
      </w:r>
    </w:p>
    <w:p w14:paraId="3AB4026F" w14:textId="77777777" w:rsidR="00184997" w:rsidRDefault="00184997" w:rsidP="00184997">
      <w:pPr>
        <w:pStyle w:val="Note"/>
      </w:pPr>
      <w:r>
        <w:t xml:space="preserve">   Tel: (636) 225-8800</w:t>
      </w:r>
    </w:p>
    <w:p w14:paraId="26CE21C9" w14:textId="77777777" w:rsidR="00184997" w:rsidRDefault="00184997" w:rsidP="00184997">
      <w:pPr>
        <w:pStyle w:val="Note"/>
      </w:pPr>
      <w:r>
        <w:t xml:space="preserve">   Fax: (636) 225-2966</w:t>
      </w:r>
    </w:p>
    <w:p w14:paraId="4CF2DE1B" w14:textId="77777777" w:rsidR="00184997" w:rsidRDefault="00184997" w:rsidP="00184997">
      <w:pPr>
        <w:pStyle w:val="Note"/>
      </w:pPr>
      <w:r>
        <w:t xml:space="preserve">   Email: inquiry@golterman.com</w:t>
      </w:r>
    </w:p>
    <w:p w14:paraId="1C3F9398" w14:textId="77777777" w:rsidR="00184997" w:rsidRDefault="00184997" w:rsidP="00184997">
      <w:pPr>
        <w:pStyle w:val="Note"/>
      </w:pPr>
      <w:r>
        <w:t xml:space="preserve">   www.golterman.com</w:t>
      </w:r>
    </w:p>
    <w:p w14:paraId="4E0DE344" w14:textId="77777777" w:rsidR="00184997" w:rsidRDefault="00184997" w:rsidP="00184997">
      <w:pPr>
        <w:pStyle w:val="Note"/>
      </w:pPr>
      <w:r>
        <w:t>.</w:t>
      </w:r>
    </w:p>
    <w:p w14:paraId="05D498A0" w14:textId="77777777" w:rsidR="00184997" w:rsidRDefault="00184997" w:rsidP="00184997">
      <w:pPr>
        <w:pStyle w:val="Note"/>
      </w:pPr>
      <w:r>
        <w:t>Golterman &amp; Sabo makes a wide variety of acoustical control products. In addition to wall and ceiling panels, banners, and suspended "clouds" that are used for sound absorption, they also produce wall and ceiling sound diffusers and sound reflectors.</w:t>
      </w:r>
    </w:p>
    <w:p w14:paraId="47EFDB56" w14:textId="77777777" w:rsidR="00184997" w:rsidRDefault="00184997" w:rsidP="00184997">
      <w:pPr>
        <w:pStyle w:val="Note"/>
      </w:pPr>
      <w:r>
        <w:t>.</w:t>
      </w:r>
    </w:p>
    <w:p w14:paraId="57BE4855" w14:textId="77777777" w:rsidR="00184997" w:rsidRDefault="00184997" w:rsidP="00184997">
      <w:pPr>
        <w:pStyle w:val="Note"/>
      </w:pPr>
      <w:r>
        <w:t>SECTION 09800 - ACOUSTICAL TREATMENT, Copyright 2002, ARCAT, Inc.</w:t>
      </w:r>
    </w:p>
    <w:p w14:paraId="39E9D9C5" w14:textId="77777777" w:rsidR="00184997" w:rsidRDefault="00184997" w:rsidP="00184997">
      <w:pPr>
        <w:pStyle w:val="Blank"/>
      </w:pPr>
    </w:p>
    <w:p w14:paraId="44BC75DF" w14:textId="77777777" w:rsidR="00184997" w:rsidRDefault="00184997" w:rsidP="00184997">
      <w:pPr>
        <w:pStyle w:val="Part"/>
      </w:pPr>
      <w:r>
        <w:t>GENERAL</w:t>
      </w:r>
    </w:p>
    <w:p w14:paraId="0D02CE65" w14:textId="77777777" w:rsidR="00184997" w:rsidRPr="005209C1" w:rsidRDefault="00184997" w:rsidP="00184997">
      <w:pPr>
        <w:pStyle w:val="Blank"/>
      </w:pPr>
    </w:p>
    <w:p w14:paraId="3FB4BF20" w14:textId="77777777" w:rsidR="00184997" w:rsidRDefault="00184997" w:rsidP="00184997">
      <w:pPr>
        <w:pStyle w:val="Article"/>
      </w:pPr>
      <w:r>
        <w:t>SECTION INCLUDES</w:t>
      </w:r>
    </w:p>
    <w:p w14:paraId="1414FE94" w14:textId="77777777" w:rsidR="00184997" w:rsidRDefault="00184997" w:rsidP="00184997">
      <w:pPr>
        <w:pStyle w:val="Note"/>
      </w:pPr>
      <w:r>
        <w:t>** NOTE TO SPECIFIER **  Delete items below not required for project.</w:t>
      </w:r>
    </w:p>
    <w:p w14:paraId="04771FFA" w14:textId="77777777" w:rsidR="00184997" w:rsidRDefault="00184997" w:rsidP="00184997">
      <w:pPr>
        <w:pStyle w:val="Blank"/>
      </w:pPr>
    </w:p>
    <w:p w14:paraId="691273BD" w14:textId="219617CD" w:rsidR="00184997" w:rsidRDefault="00184997" w:rsidP="00D2643F">
      <w:pPr>
        <w:pStyle w:val="Paragraph"/>
      </w:pPr>
      <w:r>
        <w:t xml:space="preserve">Acoustical </w:t>
      </w:r>
      <w:r w:rsidR="00B46F03">
        <w:t>ceiling</w:t>
      </w:r>
      <w:r>
        <w:t xml:space="preserve"> panels.</w:t>
      </w:r>
    </w:p>
    <w:p w14:paraId="03EF032A" w14:textId="77777777" w:rsidR="00184997" w:rsidRDefault="00184997" w:rsidP="00184997">
      <w:pPr>
        <w:pStyle w:val="Blank"/>
      </w:pPr>
    </w:p>
    <w:p w14:paraId="03590C26" w14:textId="77777777" w:rsidR="00184997" w:rsidRDefault="00184997" w:rsidP="00184997">
      <w:pPr>
        <w:pStyle w:val="Article"/>
      </w:pPr>
      <w:r>
        <w:t>RELATED SECTIONS</w:t>
      </w:r>
    </w:p>
    <w:p w14:paraId="0A33AF87" w14:textId="77777777" w:rsidR="00184997" w:rsidRDefault="00184997" w:rsidP="00184997">
      <w:pPr>
        <w:pStyle w:val="Note"/>
      </w:pPr>
      <w:r>
        <w:t>** NOTE TO SPECIFIER **  Delete any sections below not relevant to this project; add others as required.</w:t>
      </w:r>
    </w:p>
    <w:p w14:paraId="7BE1777A" w14:textId="77777777" w:rsidR="00184997" w:rsidRDefault="00184997" w:rsidP="00184997">
      <w:pPr>
        <w:pStyle w:val="Blank"/>
      </w:pPr>
    </w:p>
    <w:p w14:paraId="13B16E52" w14:textId="77777777" w:rsidR="00184997" w:rsidRDefault="00184997" w:rsidP="00D2643F">
      <w:pPr>
        <w:pStyle w:val="Paragraph"/>
      </w:pPr>
      <w:r>
        <w:t>Section 05310 - Steel Decking:  Acoustical steel deck.</w:t>
      </w:r>
    </w:p>
    <w:p w14:paraId="18E201F4" w14:textId="77777777" w:rsidR="00184997" w:rsidRDefault="00184997" w:rsidP="00184997">
      <w:pPr>
        <w:pStyle w:val="Blank"/>
      </w:pPr>
    </w:p>
    <w:p w14:paraId="3171B007" w14:textId="77777777" w:rsidR="00184997" w:rsidRDefault="00184997" w:rsidP="00D2643F">
      <w:pPr>
        <w:pStyle w:val="Paragraph"/>
      </w:pPr>
      <w:r>
        <w:t>Section 09111 - Non-Loadbearing Metal Framing:  Ceiling suspension systems.</w:t>
      </w:r>
    </w:p>
    <w:p w14:paraId="717AD3D5" w14:textId="77777777" w:rsidR="00184997" w:rsidRDefault="00184997" w:rsidP="00184997">
      <w:pPr>
        <w:pStyle w:val="Blank"/>
      </w:pPr>
    </w:p>
    <w:p w14:paraId="101D83AC" w14:textId="77777777" w:rsidR="00184997" w:rsidRDefault="00184997" w:rsidP="00D2643F">
      <w:pPr>
        <w:pStyle w:val="Paragraph"/>
      </w:pPr>
      <w:r>
        <w:t>Section 09260 - Gypsum Board Assemblies.</w:t>
      </w:r>
    </w:p>
    <w:p w14:paraId="57512989" w14:textId="77777777" w:rsidR="00184997" w:rsidRDefault="00184997" w:rsidP="00184997">
      <w:pPr>
        <w:pStyle w:val="Blank"/>
      </w:pPr>
    </w:p>
    <w:p w14:paraId="5FB3549E" w14:textId="77777777" w:rsidR="00184997" w:rsidRDefault="00184997" w:rsidP="00D2643F">
      <w:pPr>
        <w:pStyle w:val="Paragraph"/>
      </w:pPr>
      <w:r>
        <w:t>Section 09511 - Suspended Acoustical Ceilings:  Conventional grid-supported acoustic ceilings.</w:t>
      </w:r>
    </w:p>
    <w:p w14:paraId="7DC22828" w14:textId="77777777" w:rsidR="00184997" w:rsidRDefault="00184997" w:rsidP="00184997">
      <w:pPr>
        <w:pStyle w:val="Blank"/>
      </w:pPr>
    </w:p>
    <w:p w14:paraId="1C8B82EA" w14:textId="77777777" w:rsidR="00184997" w:rsidRDefault="00184997" w:rsidP="00D2643F">
      <w:pPr>
        <w:pStyle w:val="Paragraph"/>
      </w:pPr>
      <w:r>
        <w:t>Section 09512 - Adhesive Applied Acoustical Ceilings.</w:t>
      </w:r>
    </w:p>
    <w:p w14:paraId="2F2A1291" w14:textId="77777777" w:rsidR="00184997" w:rsidRDefault="00184997" w:rsidP="00184997">
      <w:pPr>
        <w:pStyle w:val="Blank"/>
      </w:pPr>
    </w:p>
    <w:p w14:paraId="7C170A0E" w14:textId="77777777" w:rsidR="00184997" w:rsidRDefault="00184997" w:rsidP="00D2643F">
      <w:pPr>
        <w:pStyle w:val="Paragraph"/>
      </w:pPr>
      <w:r>
        <w:t>Section 09900 - Paints and Coatings.</w:t>
      </w:r>
    </w:p>
    <w:p w14:paraId="1AE9C2EF" w14:textId="77777777" w:rsidR="00184997" w:rsidRDefault="00184997" w:rsidP="00184997">
      <w:pPr>
        <w:pStyle w:val="Blank"/>
      </w:pPr>
    </w:p>
    <w:p w14:paraId="14E80A71" w14:textId="77777777" w:rsidR="00184997" w:rsidRDefault="00184997" w:rsidP="00184997">
      <w:pPr>
        <w:pStyle w:val="Article"/>
      </w:pPr>
      <w:r>
        <w:t>REFERENCES</w:t>
      </w:r>
    </w:p>
    <w:p w14:paraId="24E54CB2" w14:textId="77777777" w:rsidR="00184997" w:rsidRDefault="00184997" w:rsidP="00184997">
      <w:pPr>
        <w:pStyle w:val="Note"/>
      </w:pPr>
      <w:r>
        <w:t>** NOTE TO SPECIFIER **  Delete references from the list below that are not actually required by the text of the edited section.</w:t>
      </w:r>
    </w:p>
    <w:p w14:paraId="0BBC129F" w14:textId="77777777" w:rsidR="00184997" w:rsidRDefault="00184997" w:rsidP="00184997">
      <w:pPr>
        <w:pStyle w:val="Blank"/>
      </w:pPr>
    </w:p>
    <w:p w14:paraId="49231BF4" w14:textId="77777777" w:rsidR="00184997" w:rsidRDefault="00184997" w:rsidP="00D2643F">
      <w:pPr>
        <w:pStyle w:val="Paragraph"/>
      </w:pPr>
      <w:r>
        <w:t>ASTM C 423 - Standard Test Method for Sound Absorption and Sound Absorption Coefficients by the Reverberation Room Method; 2000.</w:t>
      </w:r>
    </w:p>
    <w:p w14:paraId="62F43056" w14:textId="77777777" w:rsidR="00184997" w:rsidRDefault="00184997" w:rsidP="00184997">
      <w:pPr>
        <w:pStyle w:val="Blank"/>
      </w:pPr>
    </w:p>
    <w:p w14:paraId="4CEF4522" w14:textId="77777777" w:rsidR="00184997" w:rsidRDefault="00184997" w:rsidP="00D2643F">
      <w:pPr>
        <w:pStyle w:val="Paragraph"/>
      </w:pPr>
      <w:r>
        <w:t>ASTM E 84 - Standard Test Method for Surface Burning Characteristics of Building Materials; 2000a.</w:t>
      </w:r>
    </w:p>
    <w:p w14:paraId="123C06CA" w14:textId="77777777" w:rsidR="00184997" w:rsidRDefault="00184997" w:rsidP="00184997">
      <w:pPr>
        <w:pStyle w:val="Blank"/>
      </w:pPr>
    </w:p>
    <w:p w14:paraId="23DD3A44" w14:textId="77777777" w:rsidR="00184997" w:rsidRDefault="00184997" w:rsidP="00184997">
      <w:pPr>
        <w:pStyle w:val="Article"/>
      </w:pPr>
      <w:r>
        <w:t>PERFORMANCE REQUIREMENTS</w:t>
      </w:r>
    </w:p>
    <w:p w14:paraId="79111618" w14:textId="77777777" w:rsidR="00184997" w:rsidRDefault="00184997" w:rsidP="00184997">
      <w:pPr>
        <w:pStyle w:val="Blank"/>
      </w:pPr>
    </w:p>
    <w:p w14:paraId="1F899D4B" w14:textId="77777777" w:rsidR="00184997" w:rsidRDefault="00184997" w:rsidP="00184997">
      <w:pPr>
        <w:pStyle w:val="Note"/>
      </w:pPr>
      <w:r>
        <w:t>** NOTE TO SPECIFIER **  Delete the following paragraph if only tackable panels are specified.</w:t>
      </w:r>
    </w:p>
    <w:p w14:paraId="7D640269" w14:textId="77777777" w:rsidR="00184997" w:rsidRDefault="00184997" w:rsidP="00D2643F">
      <w:pPr>
        <w:pStyle w:val="Paragraph"/>
      </w:pPr>
      <w:r>
        <w:t>Acoustical Absorption:  Perform testing in accordance with ASTM C 423.</w:t>
      </w:r>
    </w:p>
    <w:p w14:paraId="00BD70E2" w14:textId="77777777" w:rsidR="00184997" w:rsidRDefault="00184997" w:rsidP="00184997">
      <w:pPr>
        <w:pStyle w:val="Blank"/>
      </w:pPr>
    </w:p>
    <w:p w14:paraId="7EA02F97" w14:textId="77777777" w:rsidR="00184997" w:rsidRDefault="00184997" w:rsidP="00D2643F">
      <w:pPr>
        <w:pStyle w:val="Paragraph"/>
      </w:pPr>
      <w:r>
        <w:t>Flame Spread Rating:  Provide all components with Class A flame spread rating when tested in accordance with ASTM E 84, unless otherwise specified.</w:t>
      </w:r>
    </w:p>
    <w:p w14:paraId="624EBB7A" w14:textId="77777777" w:rsidR="00184997" w:rsidRDefault="00184997" w:rsidP="00184997">
      <w:pPr>
        <w:pStyle w:val="Blank"/>
      </w:pPr>
    </w:p>
    <w:p w14:paraId="017B13DC" w14:textId="77777777" w:rsidR="00184997" w:rsidRDefault="00184997" w:rsidP="00184997">
      <w:pPr>
        <w:pStyle w:val="Article"/>
      </w:pPr>
      <w:r>
        <w:t>SUBMITTALS</w:t>
      </w:r>
    </w:p>
    <w:p w14:paraId="69B59EE9" w14:textId="77777777" w:rsidR="00184997" w:rsidRDefault="00184997" w:rsidP="00184997">
      <w:pPr>
        <w:pStyle w:val="Blank"/>
      </w:pPr>
    </w:p>
    <w:p w14:paraId="779E2F21" w14:textId="77777777" w:rsidR="00184997" w:rsidRDefault="00184997" w:rsidP="00D2643F">
      <w:pPr>
        <w:pStyle w:val="Paragraph"/>
      </w:pPr>
      <w:r>
        <w:t>Submit under provisions of Section 01300.</w:t>
      </w:r>
    </w:p>
    <w:p w14:paraId="0A82EC2B" w14:textId="77777777" w:rsidR="00184997" w:rsidRDefault="00184997" w:rsidP="00184997">
      <w:pPr>
        <w:pStyle w:val="Blank"/>
      </w:pPr>
    </w:p>
    <w:p w14:paraId="5BAAE5BE" w14:textId="77777777" w:rsidR="00184997" w:rsidRDefault="00184997" w:rsidP="00D2643F">
      <w:pPr>
        <w:pStyle w:val="Paragraph"/>
      </w:pPr>
      <w:r>
        <w:t>Product Data:  Manufacturer's data sheets on each product to be used, including:</w:t>
      </w:r>
    </w:p>
    <w:p w14:paraId="463C85BC" w14:textId="77777777" w:rsidR="00184997" w:rsidRDefault="00184997" w:rsidP="00D2643F">
      <w:pPr>
        <w:pStyle w:val="SubPara"/>
      </w:pPr>
      <w:r>
        <w:t>Preparation instructions and recommendations.</w:t>
      </w:r>
    </w:p>
    <w:p w14:paraId="1AE363BA" w14:textId="77777777" w:rsidR="00184997" w:rsidRDefault="00184997" w:rsidP="00D2643F">
      <w:pPr>
        <w:pStyle w:val="SubPara"/>
      </w:pPr>
      <w:r>
        <w:t>Storage and handling requirements and recommendations.</w:t>
      </w:r>
    </w:p>
    <w:p w14:paraId="207595AA" w14:textId="77777777" w:rsidR="00184997" w:rsidRDefault="00184997" w:rsidP="00D2643F">
      <w:pPr>
        <w:pStyle w:val="SubPara"/>
      </w:pPr>
      <w:r>
        <w:t>Installation methods.</w:t>
      </w:r>
    </w:p>
    <w:p w14:paraId="59FB4BFC" w14:textId="77777777" w:rsidR="00184997" w:rsidRDefault="00184997" w:rsidP="00D2643F">
      <w:pPr>
        <w:pStyle w:val="SubPara"/>
      </w:pPr>
      <w:r>
        <w:t>Independent testing agency test reports.</w:t>
      </w:r>
    </w:p>
    <w:p w14:paraId="189EE95A" w14:textId="77777777" w:rsidR="00184997" w:rsidRDefault="00184997" w:rsidP="00184997">
      <w:pPr>
        <w:pStyle w:val="Blank"/>
      </w:pPr>
    </w:p>
    <w:p w14:paraId="236ADD44" w14:textId="77777777" w:rsidR="00184997" w:rsidRDefault="00184997" w:rsidP="00184997">
      <w:pPr>
        <w:pStyle w:val="Note"/>
      </w:pPr>
      <w:r>
        <w:lastRenderedPageBreak/>
        <w:t>** NOTE TO SPECIFIER **  Delete selection samples if colors have already been selected.</w:t>
      </w:r>
    </w:p>
    <w:p w14:paraId="55B73CB0" w14:textId="77777777" w:rsidR="00184997" w:rsidRDefault="00184997" w:rsidP="00D2643F">
      <w:pPr>
        <w:pStyle w:val="Paragraph"/>
      </w:pPr>
      <w:r>
        <w:t xml:space="preserve">Selection Samples:  For each product specified, two complete sets of color samples representing </w:t>
      </w:r>
      <w:proofErr w:type="gramStart"/>
      <w:r>
        <w:t>manufacturer's</w:t>
      </w:r>
      <w:proofErr w:type="gramEnd"/>
      <w:r>
        <w:t xml:space="preserve"> full range of available colors and patterns.</w:t>
      </w:r>
    </w:p>
    <w:p w14:paraId="71A0149C" w14:textId="77777777" w:rsidR="00184997" w:rsidRDefault="00184997" w:rsidP="00184997">
      <w:pPr>
        <w:pStyle w:val="Blank"/>
      </w:pPr>
    </w:p>
    <w:p w14:paraId="25439B5C" w14:textId="77777777" w:rsidR="00184997" w:rsidRDefault="00184997" w:rsidP="00D2643F">
      <w:pPr>
        <w:pStyle w:val="Paragraph"/>
      </w:pPr>
      <w:r>
        <w:t>Verification Samples:  For each product specified, two samples, minimum size 6 inches (150 mm) square, representing actual product, color, and patterns.</w:t>
      </w:r>
    </w:p>
    <w:p w14:paraId="2DABE779" w14:textId="77777777" w:rsidR="00184997" w:rsidRDefault="00184997" w:rsidP="00184997">
      <w:pPr>
        <w:pStyle w:val="Blank"/>
      </w:pPr>
    </w:p>
    <w:p w14:paraId="36DBD8A3" w14:textId="77777777" w:rsidR="00184997" w:rsidRDefault="00184997" w:rsidP="00184997">
      <w:pPr>
        <w:pStyle w:val="Article"/>
      </w:pPr>
      <w:r>
        <w:t>QUALITY ASSURANCE</w:t>
      </w:r>
    </w:p>
    <w:p w14:paraId="2B12AA3A" w14:textId="77777777" w:rsidR="00184997" w:rsidRDefault="00184997" w:rsidP="00184997">
      <w:pPr>
        <w:pStyle w:val="Blank"/>
      </w:pPr>
    </w:p>
    <w:p w14:paraId="061931B7" w14:textId="77777777" w:rsidR="00184997" w:rsidRDefault="00184997" w:rsidP="00D2643F">
      <w:pPr>
        <w:pStyle w:val="Paragraph"/>
      </w:pPr>
      <w:r>
        <w:t>Manufacturer Qualifications:  Minimum 10 years of experience in producing acoustical products of the types specified herein.</w:t>
      </w:r>
    </w:p>
    <w:p w14:paraId="0F94E744" w14:textId="77777777" w:rsidR="00184997" w:rsidRDefault="00184997" w:rsidP="00184997">
      <w:pPr>
        <w:pStyle w:val="Blank"/>
      </w:pPr>
    </w:p>
    <w:p w14:paraId="5E78CE81" w14:textId="77777777" w:rsidR="00184997" w:rsidRDefault="00184997" w:rsidP="00D2643F">
      <w:pPr>
        <w:pStyle w:val="Paragraph"/>
      </w:pPr>
      <w:r>
        <w:t>Installer Qualifications:  Acceptable to the manufacturer of the acoustical products being installed.</w:t>
      </w:r>
    </w:p>
    <w:p w14:paraId="5B970A8C" w14:textId="77777777" w:rsidR="00184997" w:rsidRDefault="00184997" w:rsidP="00184997">
      <w:pPr>
        <w:pStyle w:val="Blank"/>
      </w:pPr>
    </w:p>
    <w:p w14:paraId="4C7C74FA" w14:textId="77777777" w:rsidR="00184997" w:rsidRDefault="00184997" w:rsidP="00184997">
      <w:pPr>
        <w:pStyle w:val="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5DA065AC" w14:textId="77777777" w:rsidR="00184997" w:rsidRDefault="00184997" w:rsidP="00D2643F">
      <w:pPr>
        <w:pStyle w:val="Paragraph"/>
      </w:pPr>
      <w:r>
        <w:t>Mock-Up:  Provide a mock-up for evaluation of installed appearance.</w:t>
      </w:r>
    </w:p>
    <w:p w14:paraId="6D6962EE" w14:textId="77777777" w:rsidR="00184997" w:rsidRDefault="00184997" w:rsidP="00D2643F">
      <w:pPr>
        <w:pStyle w:val="SubPara"/>
      </w:pPr>
      <w:r>
        <w:t>Install acoustical products in areas designated by Architect.</w:t>
      </w:r>
    </w:p>
    <w:p w14:paraId="7F05306E" w14:textId="77777777" w:rsidR="00184997" w:rsidRDefault="00184997" w:rsidP="00D2643F">
      <w:pPr>
        <w:pStyle w:val="SubPara"/>
      </w:pPr>
      <w:r>
        <w:t xml:space="preserve">Do not proceed with remaining work until </w:t>
      </w:r>
      <w:proofErr w:type="gramStart"/>
      <w:r>
        <w:t>Architect</w:t>
      </w:r>
      <w:proofErr w:type="gramEnd"/>
      <w:r>
        <w:t xml:space="preserve"> approves workmanship and appearance.</w:t>
      </w:r>
    </w:p>
    <w:p w14:paraId="051FE26D" w14:textId="77777777" w:rsidR="00184997" w:rsidRDefault="00184997" w:rsidP="00D2643F">
      <w:pPr>
        <w:pStyle w:val="SubPara"/>
      </w:pPr>
      <w:r>
        <w:t>Approved mock-up may remain as part of the work.</w:t>
      </w:r>
    </w:p>
    <w:p w14:paraId="333E29D1" w14:textId="77777777" w:rsidR="00184997" w:rsidRPr="000276B0" w:rsidRDefault="00184997" w:rsidP="00184997">
      <w:pPr>
        <w:pStyle w:val="Blank"/>
      </w:pPr>
    </w:p>
    <w:p w14:paraId="72D715EF" w14:textId="77777777" w:rsidR="00184997" w:rsidRDefault="00184997" w:rsidP="00184997">
      <w:pPr>
        <w:pStyle w:val="Blank"/>
      </w:pPr>
    </w:p>
    <w:p w14:paraId="407157F4" w14:textId="77777777" w:rsidR="00184997" w:rsidRDefault="00184997" w:rsidP="00184997">
      <w:pPr>
        <w:pStyle w:val="Article"/>
      </w:pPr>
      <w:r>
        <w:t>DELIVERY, STORAGE, AND HANDLING</w:t>
      </w:r>
    </w:p>
    <w:p w14:paraId="5747F54B" w14:textId="77777777" w:rsidR="00184997" w:rsidRDefault="00184997" w:rsidP="00184997">
      <w:pPr>
        <w:pStyle w:val="Blank"/>
      </w:pPr>
    </w:p>
    <w:p w14:paraId="7E9A2D49" w14:textId="77777777" w:rsidR="00184997" w:rsidRDefault="00184997" w:rsidP="00D2643F">
      <w:pPr>
        <w:pStyle w:val="Paragraph"/>
      </w:pPr>
      <w:r>
        <w:t>Protect acoustical products from moisture during shipment, storage, and handling.</w:t>
      </w:r>
    </w:p>
    <w:p w14:paraId="7BC85110" w14:textId="77777777" w:rsidR="00184997" w:rsidRDefault="00184997" w:rsidP="00184997">
      <w:pPr>
        <w:pStyle w:val="Blank"/>
      </w:pPr>
    </w:p>
    <w:p w14:paraId="4EDAC347" w14:textId="77777777" w:rsidR="00184997" w:rsidRDefault="00184997" w:rsidP="00D2643F">
      <w:pPr>
        <w:pStyle w:val="Paragraph"/>
      </w:pPr>
      <w:r>
        <w:t>Store products in manufacturer's unopened packaging until ready for installation.</w:t>
      </w:r>
    </w:p>
    <w:p w14:paraId="39826D5C" w14:textId="77777777" w:rsidR="00184997" w:rsidRDefault="00184997" w:rsidP="00D2643F">
      <w:pPr>
        <w:pStyle w:val="SubPara"/>
      </w:pPr>
      <w:r>
        <w:t>Store materials flat, in dry, well-ventilated space.</w:t>
      </w:r>
    </w:p>
    <w:p w14:paraId="5BAA31D8" w14:textId="77777777" w:rsidR="00184997" w:rsidRDefault="00184997" w:rsidP="00D2643F">
      <w:pPr>
        <w:pStyle w:val="SubPara"/>
      </w:pPr>
      <w:r>
        <w:t>Do not stand panels on end.</w:t>
      </w:r>
    </w:p>
    <w:p w14:paraId="2B4719FD" w14:textId="77777777" w:rsidR="00184997" w:rsidRDefault="00184997" w:rsidP="00D2643F">
      <w:pPr>
        <w:pStyle w:val="SubPara"/>
      </w:pPr>
      <w:r>
        <w:t>Protect edges from damage.</w:t>
      </w:r>
    </w:p>
    <w:p w14:paraId="61BCD5AD" w14:textId="77777777" w:rsidR="00184997" w:rsidRDefault="00184997" w:rsidP="00184997">
      <w:pPr>
        <w:pStyle w:val="Blank"/>
      </w:pPr>
    </w:p>
    <w:p w14:paraId="245E34BA" w14:textId="77777777" w:rsidR="00184997" w:rsidRDefault="00184997" w:rsidP="00D2643F">
      <w:pPr>
        <w:pStyle w:val="Paragraph"/>
      </w:pPr>
      <w:r>
        <w:t>Store and dispose of solvent-based materials, and materials used with solvent-based materials, in accordance with requirements of local authorities having jurisdiction.</w:t>
      </w:r>
    </w:p>
    <w:p w14:paraId="4D19861B" w14:textId="77777777" w:rsidR="00184997" w:rsidRDefault="00184997" w:rsidP="00184997">
      <w:pPr>
        <w:pStyle w:val="Blank"/>
      </w:pPr>
    </w:p>
    <w:p w14:paraId="673A9F09" w14:textId="77777777" w:rsidR="00184997" w:rsidRDefault="00184997" w:rsidP="00184997">
      <w:pPr>
        <w:pStyle w:val="Article"/>
      </w:pPr>
      <w:r>
        <w:t>PROJECT CONDITIONS</w:t>
      </w:r>
    </w:p>
    <w:p w14:paraId="4EF40552" w14:textId="77777777" w:rsidR="00184997" w:rsidRDefault="00184997" w:rsidP="00184997">
      <w:pPr>
        <w:pStyle w:val="Blank"/>
      </w:pPr>
    </w:p>
    <w:p w14:paraId="027CE798" w14:textId="77777777" w:rsidR="00184997" w:rsidRDefault="00184997" w:rsidP="00D2643F">
      <w:pPr>
        <w:pStyle w:val="Paragraph"/>
      </w:pPr>
      <w:r>
        <w:t>Do not begin installation of acoustical products until building has been enclosed and environmental conditions approximate those that will prevail when building is occupied.</w:t>
      </w:r>
    </w:p>
    <w:p w14:paraId="0CCD6CAB" w14:textId="77777777" w:rsidR="00184997" w:rsidRDefault="00184997" w:rsidP="00184997">
      <w:pPr>
        <w:pStyle w:val="Blank"/>
      </w:pPr>
    </w:p>
    <w:p w14:paraId="3FCE8350" w14:textId="117954B8" w:rsidR="00184997" w:rsidRDefault="00D2643F" w:rsidP="00D2643F">
      <w:pPr>
        <w:pStyle w:val="Paragraph"/>
      </w:pPr>
      <w:bookmarkStart w:id="0" w:name="_Hlk155340496"/>
      <w:r w:rsidRPr="00D2643F">
        <w:t>Environmental Requirements:  Do not install panels until wet work, such as concrete and plastering, is complete; the building is enclosed; and the temperature and relative humidity are stabilized at 60 – 80 degrees F (16 – 27 degrees C) and 40% to 50% respectively, by the building HVAC system. Use of propane heaters in areas with acoustic panels can cause chemical reactions with resin spots causing them to become visible through the face of the panels. Do not use propone heaters in areas where panels are installed.</w:t>
      </w:r>
      <w:bookmarkEnd w:id="0"/>
      <w:r>
        <w:br/>
      </w:r>
    </w:p>
    <w:p w14:paraId="70905E74" w14:textId="77777777" w:rsidR="00184997" w:rsidRPr="00AE5788" w:rsidRDefault="00184997" w:rsidP="00184997">
      <w:pPr>
        <w:pStyle w:val="Blank"/>
      </w:pPr>
    </w:p>
    <w:p w14:paraId="6D848737" w14:textId="77777777" w:rsidR="00184997" w:rsidRDefault="00184997" w:rsidP="00184997">
      <w:pPr>
        <w:pStyle w:val="Article"/>
      </w:pPr>
      <w:r>
        <w:t>EXTRA MATERIALS</w:t>
      </w:r>
    </w:p>
    <w:p w14:paraId="10444B95" w14:textId="77777777" w:rsidR="00184997" w:rsidRDefault="00184997" w:rsidP="00184997">
      <w:pPr>
        <w:pStyle w:val="Note"/>
      </w:pPr>
      <w:r>
        <w:t>** NOTE TO SPECIFIER **  Include this article if the project size and/or quality warrant the additional expense and the Owner has adequate storage space available for this purpose.  The following is one example of how extra materials on a large project might be specified.  Edit the percentage as appropriate for the project, or change the text to require a specific number.</w:t>
      </w:r>
    </w:p>
    <w:p w14:paraId="27145DAF" w14:textId="77777777" w:rsidR="00184997" w:rsidRDefault="00184997" w:rsidP="00184997">
      <w:pPr>
        <w:pStyle w:val="Blank"/>
      </w:pPr>
    </w:p>
    <w:p w14:paraId="535AD226" w14:textId="77777777" w:rsidR="00184997" w:rsidRDefault="00184997" w:rsidP="00D2643F">
      <w:pPr>
        <w:pStyle w:val="Paragraph"/>
      </w:pPr>
      <w:r>
        <w:t>See Section 01600 - Product Requirements, for additional provisions.</w:t>
      </w:r>
    </w:p>
    <w:p w14:paraId="5E3CD1E5" w14:textId="77777777" w:rsidR="00184997" w:rsidRDefault="00184997" w:rsidP="00184997">
      <w:pPr>
        <w:pStyle w:val="Blank"/>
      </w:pPr>
    </w:p>
    <w:p w14:paraId="5E4D3314" w14:textId="77777777" w:rsidR="00184997" w:rsidRDefault="00184997" w:rsidP="00D2643F">
      <w:pPr>
        <w:pStyle w:val="Paragraph"/>
      </w:pPr>
      <w:r>
        <w:t xml:space="preserve">Provide 5 percent, but not less than 1 of each type of acoustical unit </w:t>
      </w:r>
      <w:proofErr w:type="gramStart"/>
      <w:r>
        <w:t>actually installed</w:t>
      </w:r>
      <w:proofErr w:type="gramEnd"/>
      <w:r>
        <w:t>, for Owner's use in maintenance.</w:t>
      </w:r>
    </w:p>
    <w:p w14:paraId="52AD6DE4" w14:textId="77777777" w:rsidR="00184997" w:rsidRDefault="00184997" w:rsidP="00184997">
      <w:pPr>
        <w:pStyle w:val="Blank"/>
      </w:pPr>
    </w:p>
    <w:p w14:paraId="625DA5AF" w14:textId="77777777" w:rsidR="00184997" w:rsidRDefault="00184997" w:rsidP="00184997">
      <w:pPr>
        <w:pStyle w:val="Blank"/>
      </w:pPr>
    </w:p>
    <w:p w14:paraId="3DAA0CF5" w14:textId="77777777" w:rsidR="00184997" w:rsidRDefault="00184997" w:rsidP="00184997">
      <w:pPr>
        <w:pStyle w:val="Part"/>
      </w:pPr>
      <w:r>
        <w:lastRenderedPageBreak/>
        <w:t>PRODUCTS</w:t>
      </w:r>
    </w:p>
    <w:p w14:paraId="3FBFD970" w14:textId="77777777" w:rsidR="00184997" w:rsidRDefault="00184997" w:rsidP="00184997">
      <w:pPr>
        <w:pStyle w:val="Blank"/>
      </w:pPr>
    </w:p>
    <w:p w14:paraId="3E056DA3" w14:textId="77777777" w:rsidR="00184997" w:rsidRDefault="00184997" w:rsidP="00184997">
      <w:pPr>
        <w:pStyle w:val="Article"/>
      </w:pPr>
      <w:r>
        <w:t>MANUFACTURERS</w:t>
      </w:r>
    </w:p>
    <w:p w14:paraId="714BD8C8" w14:textId="77777777" w:rsidR="00184997" w:rsidRDefault="00184997" w:rsidP="00184997">
      <w:pPr>
        <w:pStyle w:val="Blank"/>
      </w:pPr>
    </w:p>
    <w:p w14:paraId="05C8774E" w14:textId="5FCE5DA8" w:rsidR="00184997" w:rsidRDefault="00184997" w:rsidP="00D2643F">
      <w:pPr>
        <w:pStyle w:val="Paragraph"/>
      </w:pPr>
      <w:r>
        <w:t xml:space="preserve">Acceptable Manufacturer:  G&amp;S Acoustics; 3555 Scarlet Oak Blvd., </w:t>
      </w:r>
      <w:smartTag w:uri="urn:schemas-microsoft-com:office:smarttags" w:element="City">
        <w:r>
          <w:t>St. Louis</w:t>
        </w:r>
      </w:smartTag>
      <w:r>
        <w:t xml:space="preserve">, </w:t>
      </w:r>
      <w:smartTag w:uri="urn:schemas-microsoft-com:office:smarttags" w:element="State">
        <w:r>
          <w:t>MO</w:t>
        </w:r>
      </w:smartTag>
      <w:r>
        <w:t xml:space="preserve">  </w:t>
      </w:r>
      <w:smartTag w:uri="urn:schemas-microsoft-com:office:smarttags" w:element="PostalCode">
        <w:r>
          <w:t>63122</w:t>
        </w:r>
      </w:smartTag>
      <w:r>
        <w:t>.  ASD.  Tel</w:t>
      </w:r>
      <w:proofErr w:type="gramStart"/>
      <w:r>
        <w:t>:  (</w:t>
      </w:r>
      <w:proofErr w:type="gramEnd"/>
      <w:r>
        <w:t>636) 225-8800 or (800) 737-0307.</w:t>
      </w:r>
      <w:r w:rsidR="00BE7E41">
        <w:br/>
      </w:r>
      <w:r>
        <w:t>Email:</w:t>
      </w:r>
      <w:r w:rsidR="00BE7E41">
        <w:t xml:space="preserve"> </w:t>
      </w:r>
      <w:r>
        <w:t>inquiry@gsacosutics.com.  www.gsacoustics.com.</w:t>
      </w:r>
    </w:p>
    <w:p w14:paraId="7695AE8B" w14:textId="77777777" w:rsidR="00184997" w:rsidRDefault="00184997" w:rsidP="00184997">
      <w:pPr>
        <w:pStyle w:val="Blank"/>
      </w:pPr>
    </w:p>
    <w:p w14:paraId="67560813" w14:textId="77777777" w:rsidR="00184997" w:rsidRDefault="00184997" w:rsidP="00184997">
      <w:pPr>
        <w:pStyle w:val="Note"/>
      </w:pPr>
      <w:r>
        <w:t>** NOTE TO SPECIFIER **  Delete one of the following two paragraphs; coordinate with requirements of Division 1 section on product options and substitutions.</w:t>
      </w:r>
    </w:p>
    <w:p w14:paraId="6A80AB39" w14:textId="77777777" w:rsidR="00184997" w:rsidRDefault="00184997" w:rsidP="00D2643F">
      <w:pPr>
        <w:pStyle w:val="Paragraph"/>
      </w:pPr>
      <w:r>
        <w:t>Substitutions:  Not permitted.</w:t>
      </w:r>
    </w:p>
    <w:p w14:paraId="6535A03E" w14:textId="77777777" w:rsidR="00184997" w:rsidRDefault="00184997" w:rsidP="00184997">
      <w:pPr>
        <w:pStyle w:val="Blank"/>
      </w:pPr>
    </w:p>
    <w:p w14:paraId="55515200" w14:textId="77777777" w:rsidR="00184997" w:rsidRDefault="00184997" w:rsidP="00D2643F">
      <w:pPr>
        <w:pStyle w:val="Paragraph"/>
      </w:pPr>
      <w:r>
        <w:t xml:space="preserve">Requests for substitutions will be considered in accordance with </w:t>
      </w:r>
      <w:proofErr w:type="gramStart"/>
      <w:r>
        <w:t>provisions</w:t>
      </w:r>
      <w:proofErr w:type="gramEnd"/>
      <w:r>
        <w:t xml:space="preserve"> of Section 01600.</w:t>
      </w:r>
    </w:p>
    <w:p w14:paraId="2BC39DEC" w14:textId="77777777" w:rsidR="00184997" w:rsidRDefault="00184997" w:rsidP="00184997">
      <w:pPr>
        <w:pStyle w:val="Blank"/>
      </w:pPr>
    </w:p>
    <w:p w14:paraId="0A8E2AFF" w14:textId="77777777" w:rsidR="00184997" w:rsidRDefault="00184997" w:rsidP="00D2643F">
      <w:pPr>
        <w:pStyle w:val="Paragraph"/>
      </w:pPr>
      <w:r>
        <w:t>Provide all acoustical products specified herein by a single manufacturer.</w:t>
      </w:r>
    </w:p>
    <w:p w14:paraId="0B143E53" w14:textId="77777777" w:rsidR="00184997" w:rsidRDefault="00184997" w:rsidP="00184997">
      <w:pPr>
        <w:pStyle w:val="Blank"/>
      </w:pPr>
    </w:p>
    <w:p w14:paraId="22A7A6C8" w14:textId="77777777" w:rsidR="00184997" w:rsidRDefault="00184997" w:rsidP="00184997">
      <w:pPr>
        <w:pStyle w:val="Article"/>
      </w:pPr>
      <w:r>
        <w:t>ACOUSTICAL WALL PANELS</w:t>
      </w:r>
    </w:p>
    <w:p w14:paraId="14B61C14" w14:textId="77777777" w:rsidR="00184997" w:rsidRDefault="00184997" w:rsidP="00184997">
      <w:pPr>
        <w:pStyle w:val="Note"/>
      </w:pPr>
      <w:r>
        <w:t>** NOTE TO SPECIFIER **  Delete all product types not required; under each product type retained, delete options not required. If more than one combination of features is required; edit to indicate where each combination is to be used.</w:t>
      </w:r>
    </w:p>
    <w:p w14:paraId="295FE171" w14:textId="77777777" w:rsidR="00184997" w:rsidRDefault="00184997" w:rsidP="00184997">
      <w:pPr>
        <w:pStyle w:val="Blank"/>
      </w:pPr>
    </w:p>
    <w:p w14:paraId="5E586C0A" w14:textId="77777777" w:rsidR="00184997" w:rsidRDefault="00184997" w:rsidP="00D2643F">
      <w:pPr>
        <w:pStyle w:val="Paragraph"/>
      </w:pPr>
      <w:r>
        <w:t xml:space="preserve">Wrapped Fiberglass Panels: Classic; fiberglass core of 6 to 7 </w:t>
      </w:r>
      <w:proofErr w:type="spellStart"/>
      <w:r>
        <w:t>pcf</w:t>
      </w:r>
      <w:proofErr w:type="spellEnd"/>
      <w:r>
        <w:t xml:space="preserve"> (96 to 112 kg/cu m) with chemically hardened edges, seamless finish material wrapped and bonded to back side of panels.</w:t>
      </w:r>
    </w:p>
    <w:p w14:paraId="01359A1F" w14:textId="77777777" w:rsidR="00184997" w:rsidRDefault="00184997" w:rsidP="00184997">
      <w:pPr>
        <w:pStyle w:val="Note"/>
      </w:pPr>
      <w:r>
        <w:t>** NOTE TO SPECIFIER **  Delete all but one thickness below.  If more than one is required, edit headings to indicate where each is to be used.</w:t>
      </w:r>
    </w:p>
    <w:p w14:paraId="00664C9D" w14:textId="77777777" w:rsidR="00184997" w:rsidRDefault="00184997" w:rsidP="00D2643F">
      <w:pPr>
        <w:pStyle w:val="SubPara"/>
        <w:numPr>
          <w:ilvl w:val="0"/>
          <w:numId w:val="0"/>
        </w:numPr>
        <w:ind w:left="1728"/>
      </w:pPr>
    </w:p>
    <w:p w14:paraId="6F95E319" w14:textId="77777777" w:rsidR="00445DBB" w:rsidRDefault="00C66936" w:rsidP="00D2643F">
      <w:pPr>
        <w:pStyle w:val="SubPara"/>
      </w:pPr>
      <w:r>
        <w:t>T</w:t>
      </w:r>
      <w:r w:rsidR="00445DBB">
        <w:t>hickness: 1 inch (25.4 mm); NRC 0.85.</w:t>
      </w:r>
    </w:p>
    <w:p w14:paraId="64362708" w14:textId="77777777" w:rsidR="00445DBB" w:rsidRDefault="00445DBB" w:rsidP="00D2643F">
      <w:pPr>
        <w:pStyle w:val="SubPara"/>
      </w:pPr>
      <w:r>
        <w:t>Thickness:  2 inch (51 mm); NRC 1.05.</w:t>
      </w:r>
    </w:p>
    <w:p w14:paraId="0C845678" w14:textId="77777777" w:rsidR="00184997" w:rsidRDefault="00184997" w:rsidP="00184997">
      <w:pPr>
        <w:pStyle w:val="Note"/>
      </w:pPr>
      <w:r>
        <w:t>** NOTE TO SPECIFIER **  Delete two of the following three paragraphs.  Custom sizes and shapes up to 4 by 12 ft and 5 by 10 ft are available.</w:t>
      </w:r>
    </w:p>
    <w:p w14:paraId="4BF5F709" w14:textId="77777777" w:rsidR="00184997" w:rsidRDefault="00184997" w:rsidP="00D2643F">
      <w:pPr>
        <w:pStyle w:val="SubPara"/>
      </w:pPr>
      <w:r>
        <w:t>Size:  As indicated.</w:t>
      </w:r>
    </w:p>
    <w:p w14:paraId="3612EC03" w14:textId="77777777" w:rsidR="00445DBB" w:rsidRDefault="00445DBB" w:rsidP="00D2643F">
      <w:pPr>
        <w:pStyle w:val="SubPara"/>
      </w:pPr>
      <w:r>
        <w:t>Size:  Provide panels of equal width on each length of wall.</w:t>
      </w:r>
    </w:p>
    <w:p w14:paraId="0EF4FD78" w14:textId="77777777" w:rsidR="00445DBB" w:rsidRDefault="00445DBB" w:rsidP="00D2643F">
      <w:pPr>
        <w:pStyle w:val="SubPara"/>
      </w:pPr>
      <w:r>
        <w:t>Size:  ___________.</w:t>
      </w:r>
    </w:p>
    <w:p w14:paraId="67AC97EB" w14:textId="77777777" w:rsidR="00184997" w:rsidRDefault="00184997" w:rsidP="00184997">
      <w:pPr>
        <w:pStyle w:val="Note"/>
      </w:pPr>
      <w:r>
        <w:t>** NOTE TO SPECIFIER **  Delete all but one finish material below.</w:t>
      </w:r>
    </w:p>
    <w:p w14:paraId="1B7E693A" w14:textId="11233F2A" w:rsidR="00445DBB" w:rsidRDefault="00184997" w:rsidP="00D2643F">
      <w:pPr>
        <w:pStyle w:val="SubPara"/>
      </w:pPr>
      <w:r>
        <w:t xml:space="preserve">Finish Material:  </w:t>
      </w:r>
      <w:r w:rsidR="00DD3C57">
        <w:t>Manufactu</w:t>
      </w:r>
      <w:r w:rsidR="00445DBB">
        <w:t>re</w:t>
      </w:r>
      <w:r w:rsidR="00DD3C57">
        <w:t>r</w:t>
      </w:r>
      <w:r w:rsidR="00445DBB">
        <w:t>’s standard White Veil</w:t>
      </w:r>
      <w:r w:rsidR="0044128D">
        <w:t xml:space="preserve"> and Black</w:t>
      </w:r>
      <w:r w:rsidR="00445DBB">
        <w:t>.</w:t>
      </w:r>
    </w:p>
    <w:p w14:paraId="5B97A38B" w14:textId="7F8AE880" w:rsidR="00445DBB" w:rsidRDefault="00445DBB" w:rsidP="00D2643F">
      <w:pPr>
        <w:pStyle w:val="SubPara"/>
      </w:pPr>
      <w:r>
        <w:t xml:space="preserve">Color:  </w:t>
      </w:r>
      <w:r w:rsidR="008C17C1">
        <w:t>White</w:t>
      </w:r>
      <w:r w:rsidR="0044128D">
        <w:t xml:space="preserve"> and Black</w:t>
      </w:r>
    </w:p>
    <w:p w14:paraId="636A04A7" w14:textId="77777777" w:rsidR="00184997" w:rsidRDefault="00184997" w:rsidP="00184997">
      <w:pPr>
        <w:pStyle w:val="Note"/>
      </w:pPr>
      <w:r>
        <w:t>** NOTE TO SPECIFIER **  Delete two of the following three paragraphs.</w:t>
      </w:r>
    </w:p>
    <w:p w14:paraId="72E6DB1C" w14:textId="77777777" w:rsidR="00184997" w:rsidRDefault="00184997" w:rsidP="00184997">
      <w:pPr>
        <w:pStyle w:val="Note"/>
      </w:pPr>
      <w:r>
        <w:t>** NOTE TO SPECIFIER **  Delete two of the following three paragraphs.</w:t>
      </w:r>
    </w:p>
    <w:p w14:paraId="1D70AC06" w14:textId="77777777" w:rsidR="00184997" w:rsidRDefault="00184997" w:rsidP="00D2643F">
      <w:pPr>
        <w:pStyle w:val="SubPara"/>
      </w:pPr>
      <w:r>
        <w:t>Edges:  Square.</w:t>
      </w:r>
    </w:p>
    <w:p w14:paraId="0684168F" w14:textId="77777777" w:rsidR="00445DBB" w:rsidRDefault="00445DBB" w:rsidP="00D2643F">
      <w:pPr>
        <w:pStyle w:val="SubPara"/>
      </w:pPr>
      <w:r>
        <w:t xml:space="preserve">Edges:  Beveled. </w:t>
      </w:r>
    </w:p>
    <w:p w14:paraId="14621E27" w14:textId="77777777" w:rsidR="00445DBB" w:rsidRDefault="00445DBB" w:rsidP="00D2643F">
      <w:pPr>
        <w:pStyle w:val="SubPara"/>
      </w:pPr>
      <w:r>
        <w:t>Edges:  Radiused.</w:t>
      </w:r>
    </w:p>
    <w:p w14:paraId="132B8C79" w14:textId="77777777" w:rsidR="00184997" w:rsidRDefault="00184997" w:rsidP="00184997">
      <w:pPr>
        <w:pStyle w:val="Note"/>
      </w:pPr>
      <w:r>
        <w:t>** NOTE TO SPECIFIER **  Delete two of the following three paragraphs.</w:t>
      </w:r>
    </w:p>
    <w:p w14:paraId="08B8AA51" w14:textId="77777777" w:rsidR="00184997" w:rsidRDefault="00184997" w:rsidP="00D2643F">
      <w:pPr>
        <w:pStyle w:val="SubPara"/>
      </w:pPr>
      <w:r>
        <w:t>Corners:  Square.</w:t>
      </w:r>
    </w:p>
    <w:p w14:paraId="0592A782" w14:textId="77777777" w:rsidR="00184997" w:rsidRDefault="00184997" w:rsidP="00184997">
      <w:pPr>
        <w:pStyle w:val="Note"/>
      </w:pPr>
      <w:r>
        <w:t>** NOTE TO SPECIFIER **  Delete all but one mounting method below.</w:t>
      </w:r>
    </w:p>
    <w:p w14:paraId="6630E743" w14:textId="6B04E4C7" w:rsidR="00445DBB" w:rsidRDefault="00184997" w:rsidP="00D2643F">
      <w:pPr>
        <w:pStyle w:val="SubPara"/>
      </w:pPr>
      <w:r>
        <w:t xml:space="preserve">Mounting:  </w:t>
      </w:r>
      <w:r w:rsidR="00B46F03">
        <w:t>Continuous Hanger Bars.</w:t>
      </w:r>
    </w:p>
    <w:p w14:paraId="7D24E8A7" w14:textId="7138F761" w:rsidR="00184997" w:rsidRDefault="00184997" w:rsidP="00D2643F">
      <w:pPr>
        <w:pStyle w:val="SubPara"/>
      </w:pPr>
      <w:r>
        <w:t xml:space="preserve">Mounting:  </w:t>
      </w:r>
      <w:r w:rsidR="00B46F03">
        <w:t>Painted Pucks.</w:t>
      </w:r>
      <w:r w:rsidR="00445DBB">
        <w:t xml:space="preserve"> </w:t>
      </w:r>
    </w:p>
    <w:p w14:paraId="0BFE3D6A" w14:textId="1F63C66F" w:rsidR="00445DBB" w:rsidRDefault="00445DBB" w:rsidP="00D2643F">
      <w:pPr>
        <w:pStyle w:val="SubPara"/>
      </w:pPr>
      <w:r>
        <w:t xml:space="preserve">Mounting:  </w:t>
      </w:r>
      <w:r w:rsidR="00B46F03">
        <w:t>Lay-In Ceiling Grid System as specified in Section 09511.</w:t>
      </w:r>
      <w:r>
        <w:t xml:space="preserve"> </w:t>
      </w:r>
    </w:p>
    <w:p w14:paraId="6E43072F" w14:textId="77777777" w:rsidR="00184997" w:rsidRDefault="00184997" w:rsidP="00184997">
      <w:pPr>
        <w:pStyle w:val="Blank"/>
      </w:pPr>
    </w:p>
    <w:p w14:paraId="1C7786FE" w14:textId="77777777" w:rsidR="00184997" w:rsidRDefault="00184997" w:rsidP="00184997">
      <w:pPr>
        <w:pStyle w:val="Blank"/>
      </w:pPr>
    </w:p>
    <w:p w14:paraId="30828DEC" w14:textId="77777777" w:rsidR="00184997" w:rsidRDefault="00184997" w:rsidP="00184997">
      <w:pPr>
        <w:pStyle w:val="Blank"/>
      </w:pPr>
    </w:p>
    <w:p w14:paraId="1B8B73CC" w14:textId="77777777" w:rsidR="00184997" w:rsidRDefault="00184997" w:rsidP="00184997">
      <w:pPr>
        <w:pStyle w:val="Article"/>
      </w:pPr>
      <w:r>
        <w:t>ACCESSORIES</w:t>
      </w:r>
    </w:p>
    <w:p w14:paraId="4FE62383" w14:textId="77777777" w:rsidR="00184997" w:rsidRDefault="00184997" w:rsidP="00184997">
      <w:pPr>
        <w:pStyle w:val="Blank"/>
      </w:pPr>
    </w:p>
    <w:p w14:paraId="4AED4097" w14:textId="4E874D9D" w:rsidR="00184997" w:rsidRDefault="00B46F03" w:rsidP="00D2643F">
      <w:pPr>
        <w:pStyle w:val="Paragraph"/>
      </w:pPr>
      <w:r>
        <w:t>Continuous Hanger Bar</w:t>
      </w:r>
      <w:r w:rsidR="00184997">
        <w:t xml:space="preserve">:  </w:t>
      </w:r>
      <w:r w:rsidR="00BA1DDA">
        <w:t>Manufacturer’s standard mounting bar</w:t>
      </w:r>
      <w:r>
        <w:t xml:space="preserve"> mechanically fastened to the back of the panel and the ceiling.</w:t>
      </w:r>
    </w:p>
    <w:p w14:paraId="0AD3BF32" w14:textId="77777777" w:rsidR="00184997" w:rsidRDefault="00184997" w:rsidP="00184997">
      <w:pPr>
        <w:pStyle w:val="Blank"/>
      </w:pPr>
    </w:p>
    <w:p w14:paraId="785A8893" w14:textId="7B16082E" w:rsidR="00445DBB" w:rsidRDefault="00B46F03" w:rsidP="00D2643F">
      <w:pPr>
        <w:pStyle w:val="Paragraph"/>
      </w:pPr>
      <w:r>
        <w:t>Painted Pucks: Manufacturer’s factory painted pucks for direct to ceiling mount applications.  Pucks to be finished to match ceiling panels.</w:t>
      </w:r>
      <w:r w:rsidR="004C61C1">
        <w:br/>
      </w:r>
    </w:p>
    <w:p w14:paraId="137142A2" w14:textId="10A9B26A" w:rsidR="004C61C1" w:rsidRPr="00445DBB" w:rsidRDefault="004C61C1" w:rsidP="00D2643F">
      <w:pPr>
        <w:pStyle w:val="Paragraph"/>
      </w:pPr>
      <w:r>
        <w:t>Clear Pucks: Manufacturer’s clear pucks for direct to ceiling mount applications</w:t>
      </w:r>
    </w:p>
    <w:p w14:paraId="44365E12" w14:textId="77777777" w:rsidR="00445DBB" w:rsidRPr="00445DBB" w:rsidRDefault="00445DBB" w:rsidP="00445DBB">
      <w:pPr>
        <w:pStyle w:val="Blank"/>
      </w:pPr>
    </w:p>
    <w:p w14:paraId="1442B208" w14:textId="0E3F257A" w:rsidR="00445DBB" w:rsidRPr="00445DBB" w:rsidRDefault="00B46F03" w:rsidP="00D2643F">
      <w:pPr>
        <w:pStyle w:val="Paragraph"/>
      </w:pPr>
      <w:r>
        <w:t>Lay-In Grid</w:t>
      </w:r>
    </w:p>
    <w:p w14:paraId="5DB49C12" w14:textId="77777777" w:rsidR="00184997" w:rsidRDefault="00184997" w:rsidP="00184997">
      <w:pPr>
        <w:pStyle w:val="Blank"/>
      </w:pPr>
    </w:p>
    <w:p w14:paraId="74D43D18" w14:textId="77777777" w:rsidR="00184997" w:rsidRDefault="00184997" w:rsidP="00184997">
      <w:pPr>
        <w:pStyle w:val="Blank"/>
      </w:pPr>
    </w:p>
    <w:p w14:paraId="0D38CAC4" w14:textId="77777777" w:rsidR="00184997" w:rsidRDefault="00184997" w:rsidP="00184997">
      <w:pPr>
        <w:pStyle w:val="Part"/>
      </w:pPr>
      <w:r>
        <w:t>EXECUTION</w:t>
      </w:r>
    </w:p>
    <w:p w14:paraId="56C77D38" w14:textId="77777777" w:rsidR="00184997" w:rsidRDefault="00184997" w:rsidP="00184997">
      <w:pPr>
        <w:pStyle w:val="Blank"/>
      </w:pPr>
    </w:p>
    <w:p w14:paraId="3E1BBA24" w14:textId="77777777" w:rsidR="00184997" w:rsidRDefault="00184997" w:rsidP="00184997">
      <w:pPr>
        <w:pStyle w:val="Article"/>
      </w:pPr>
      <w:r>
        <w:t>EXAMINATION</w:t>
      </w:r>
    </w:p>
    <w:p w14:paraId="48C0C707" w14:textId="77777777" w:rsidR="00184997" w:rsidRDefault="00184997" w:rsidP="00184997">
      <w:pPr>
        <w:pStyle w:val="Blank"/>
      </w:pPr>
    </w:p>
    <w:p w14:paraId="26A02A1E" w14:textId="77777777" w:rsidR="00184997" w:rsidRDefault="00184997" w:rsidP="00D2643F">
      <w:pPr>
        <w:pStyle w:val="Paragraph"/>
      </w:pPr>
      <w:r>
        <w:t xml:space="preserve">Do not begin installation until </w:t>
      </w:r>
      <w:proofErr w:type="gramStart"/>
      <w:r>
        <w:t>substrates</w:t>
      </w:r>
      <w:proofErr w:type="gramEnd"/>
      <w:r>
        <w:t xml:space="preserve"> have been properly prepared.</w:t>
      </w:r>
    </w:p>
    <w:p w14:paraId="697C7AD1" w14:textId="77777777" w:rsidR="00184997" w:rsidRDefault="00184997" w:rsidP="00184997">
      <w:pPr>
        <w:pStyle w:val="Blank"/>
      </w:pPr>
    </w:p>
    <w:p w14:paraId="67808D6C" w14:textId="77777777" w:rsidR="00184997" w:rsidRDefault="00184997" w:rsidP="00D2643F">
      <w:pPr>
        <w:pStyle w:val="Paragraph"/>
      </w:pPr>
      <w:r>
        <w:t>If substrate preparation is the responsibility of another installer, notify Architect of unsatisfactory preparation before proceeding.</w:t>
      </w:r>
    </w:p>
    <w:p w14:paraId="49BE5ED8" w14:textId="77777777" w:rsidR="00184997" w:rsidRDefault="00184997" w:rsidP="00184997">
      <w:pPr>
        <w:pStyle w:val="Blank"/>
      </w:pPr>
    </w:p>
    <w:p w14:paraId="274972EA" w14:textId="77777777" w:rsidR="00184997" w:rsidRDefault="00184997" w:rsidP="00184997">
      <w:pPr>
        <w:pStyle w:val="Article"/>
      </w:pPr>
      <w:r>
        <w:t>PREPARATION</w:t>
      </w:r>
    </w:p>
    <w:p w14:paraId="47CA4ACE" w14:textId="77777777" w:rsidR="00184997" w:rsidRDefault="00184997" w:rsidP="00184997">
      <w:pPr>
        <w:pStyle w:val="Blank"/>
      </w:pPr>
    </w:p>
    <w:p w14:paraId="36A4ABD6" w14:textId="77777777" w:rsidR="00184997" w:rsidRDefault="00184997" w:rsidP="00D2643F">
      <w:pPr>
        <w:pStyle w:val="Paragraph"/>
      </w:pPr>
      <w:r>
        <w:t>Clean surfaces thoroughly prior to installation.</w:t>
      </w:r>
    </w:p>
    <w:p w14:paraId="6660F2E7" w14:textId="77777777" w:rsidR="00184997" w:rsidRDefault="00184997" w:rsidP="00184997">
      <w:pPr>
        <w:pStyle w:val="Blank"/>
      </w:pPr>
    </w:p>
    <w:p w14:paraId="305370AB" w14:textId="77777777" w:rsidR="00184997" w:rsidRDefault="00184997" w:rsidP="00D2643F">
      <w:pPr>
        <w:pStyle w:val="Paragraph"/>
      </w:pPr>
      <w:r>
        <w:t>Prepare surfaces using the methods recommended by the manufacturer for achieving the best result for the substrate under the project conditions.</w:t>
      </w:r>
    </w:p>
    <w:p w14:paraId="0C16276B" w14:textId="77777777" w:rsidR="00184997" w:rsidRDefault="00184997" w:rsidP="00184997">
      <w:pPr>
        <w:pStyle w:val="Blank"/>
      </w:pPr>
    </w:p>
    <w:p w14:paraId="48F2D870" w14:textId="77777777" w:rsidR="00184997" w:rsidRDefault="00184997" w:rsidP="00184997">
      <w:pPr>
        <w:pStyle w:val="Article"/>
      </w:pPr>
      <w:r>
        <w:t>INSTALLATION</w:t>
      </w:r>
    </w:p>
    <w:p w14:paraId="27660CBE" w14:textId="77777777" w:rsidR="00184997" w:rsidRDefault="00184997" w:rsidP="00184997">
      <w:pPr>
        <w:pStyle w:val="Blank"/>
      </w:pPr>
    </w:p>
    <w:p w14:paraId="02441B87" w14:textId="77777777" w:rsidR="00D074FB" w:rsidRDefault="00D074FB" w:rsidP="00D2643F">
      <w:pPr>
        <w:pStyle w:val="Paragraph"/>
      </w:pPr>
      <w:r>
        <w:t>Install acoustical units in accordance with manufacturer's instructions.</w:t>
      </w:r>
    </w:p>
    <w:p w14:paraId="09E0AE29" w14:textId="77777777" w:rsidR="00D074FB" w:rsidRDefault="00D074FB" w:rsidP="00D074FB">
      <w:pPr>
        <w:pStyle w:val="Blank"/>
      </w:pPr>
    </w:p>
    <w:p w14:paraId="0B862382" w14:textId="77777777" w:rsidR="00D074FB" w:rsidRDefault="00D074FB" w:rsidP="00D2643F">
      <w:pPr>
        <w:pStyle w:val="Paragraph"/>
      </w:pPr>
      <w:r>
        <w:t>Continuous Hanger Bar:  Mechanically fasten Continuous Hanger Bars to the back of each panel and to the ceiling as per manufacturers recommendations.  Install panels by fully engaging all the hanger bars and installing the corner and safety clips.</w:t>
      </w:r>
    </w:p>
    <w:p w14:paraId="340CD6B5" w14:textId="77777777" w:rsidR="00D074FB" w:rsidRDefault="00D074FB" w:rsidP="00D074FB">
      <w:pPr>
        <w:pStyle w:val="Blank"/>
      </w:pPr>
    </w:p>
    <w:p w14:paraId="6B95B9F1" w14:textId="77777777" w:rsidR="00D074FB" w:rsidRDefault="00D074FB" w:rsidP="00D2643F">
      <w:pPr>
        <w:pStyle w:val="Paragraph"/>
      </w:pPr>
      <w:r>
        <w:t>Painted Pucks:  Mechanically fasten painted pucks to appropriate substrate as per manufacturers recommendations and spacing.</w:t>
      </w:r>
    </w:p>
    <w:p w14:paraId="6A0B43D7" w14:textId="77777777" w:rsidR="00D074FB" w:rsidRDefault="00D074FB" w:rsidP="00D074FB">
      <w:pPr>
        <w:pStyle w:val="Blank"/>
      </w:pPr>
    </w:p>
    <w:p w14:paraId="4D368185" w14:textId="77777777" w:rsidR="00D074FB" w:rsidRDefault="00D074FB" w:rsidP="00D2643F">
      <w:pPr>
        <w:pStyle w:val="Paragraph"/>
      </w:pPr>
      <w:r>
        <w:t>Lay-in Grid.</w:t>
      </w:r>
    </w:p>
    <w:p w14:paraId="6ACD3086" w14:textId="77777777" w:rsidR="00184997" w:rsidRDefault="00184997" w:rsidP="00184997">
      <w:pPr>
        <w:pStyle w:val="Blank"/>
      </w:pPr>
    </w:p>
    <w:p w14:paraId="5CCB791E" w14:textId="77777777" w:rsidR="00184997" w:rsidRDefault="00184997" w:rsidP="00184997">
      <w:pPr>
        <w:pStyle w:val="Blank"/>
      </w:pPr>
    </w:p>
    <w:p w14:paraId="04F2583B" w14:textId="77777777" w:rsidR="00184997" w:rsidRDefault="00184997" w:rsidP="00184997">
      <w:pPr>
        <w:pStyle w:val="Article"/>
      </w:pPr>
      <w:r>
        <w:t>PROTECTION</w:t>
      </w:r>
    </w:p>
    <w:p w14:paraId="602F8B3A" w14:textId="77777777" w:rsidR="00184997" w:rsidRDefault="00184997" w:rsidP="00184997">
      <w:pPr>
        <w:pStyle w:val="Blank"/>
      </w:pPr>
    </w:p>
    <w:p w14:paraId="1AFD07F7" w14:textId="77777777" w:rsidR="00184997" w:rsidRDefault="00184997" w:rsidP="00D2643F">
      <w:pPr>
        <w:pStyle w:val="Paragraph"/>
      </w:pPr>
      <w:r>
        <w:t>Protect installed products until completion of project.</w:t>
      </w:r>
    </w:p>
    <w:p w14:paraId="782744AD" w14:textId="77777777" w:rsidR="00184997" w:rsidRDefault="00184997" w:rsidP="00184997">
      <w:pPr>
        <w:pStyle w:val="Blank"/>
      </w:pPr>
    </w:p>
    <w:p w14:paraId="158298A9" w14:textId="77777777" w:rsidR="00184997" w:rsidRDefault="00184997" w:rsidP="00D2643F">
      <w:pPr>
        <w:pStyle w:val="Paragraph"/>
      </w:pPr>
      <w:r>
        <w:t>Touch-up, repair or replace damaged products before Substantial Completion.</w:t>
      </w:r>
    </w:p>
    <w:p w14:paraId="4E274FF4" w14:textId="77777777" w:rsidR="00184997" w:rsidRDefault="00184997" w:rsidP="00184997">
      <w:pPr>
        <w:pStyle w:val="Blank"/>
      </w:pPr>
    </w:p>
    <w:p w14:paraId="55332532" w14:textId="77777777" w:rsidR="00184997" w:rsidRDefault="00184997" w:rsidP="00184997">
      <w:pPr>
        <w:pStyle w:val="Blank"/>
        <w:jc w:val="right"/>
      </w:pPr>
    </w:p>
    <w:p w14:paraId="2626DC09" w14:textId="77777777" w:rsidR="00184997" w:rsidRDefault="00184997" w:rsidP="00184997">
      <w:pPr>
        <w:pStyle w:val="EndOfSection"/>
      </w:pPr>
      <w:r>
        <w:tab/>
        <w:t>END OF SECTION</w:t>
      </w:r>
    </w:p>
    <w:p w14:paraId="3BD41C30" w14:textId="77777777" w:rsidR="00184997" w:rsidRDefault="00184997" w:rsidP="00184997"/>
    <w:p w14:paraId="534A2BE3" w14:textId="77777777" w:rsidR="00D2643F" w:rsidRDefault="00D2643F"/>
    <w:sectPr w:rsidR="00A22FA9" w:rsidSect="008C17C1">
      <w:footerReference w:type="default" r:id="rId9"/>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6F2EC" w14:textId="77777777" w:rsidR="00184997" w:rsidRDefault="00184997" w:rsidP="00E421B3">
      <w:r>
        <w:separator/>
      </w:r>
    </w:p>
  </w:endnote>
  <w:endnote w:type="continuationSeparator" w:id="0">
    <w:p w14:paraId="43F91215" w14:textId="77777777" w:rsidR="00184997" w:rsidRDefault="00184997" w:rsidP="00E4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5D62" w14:textId="399E5061" w:rsidR="00E421B3" w:rsidRPr="008C17C1" w:rsidRDefault="008C17C1" w:rsidP="008C17C1">
    <w:pPr>
      <w:pStyle w:val="Footer"/>
      <w:jc w:val="center"/>
    </w:pPr>
    <w:r>
      <w:t>09800-</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292A" w14:textId="77777777" w:rsidR="00184997" w:rsidRDefault="00184997" w:rsidP="00E421B3">
      <w:r>
        <w:separator/>
      </w:r>
    </w:p>
  </w:footnote>
  <w:footnote w:type="continuationSeparator" w:id="0">
    <w:p w14:paraId="16338BF6" w14:textId="77777777" w:rsidR="00184997" w:rsidRDefault="00184997" w:rsidP="00E42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F143B"/>
    <w:multiLevelType w:val="multilevel"/>
    <w:tmpl w:val="9564877C"/>
    <w:lvl w:ilvl="0">
      <w:start w:val="1"/>
      <w:numFmt w:val="decimal"/>
      <w:pStyle w:val="Part"/>
      <w:suff w:val="nothing"/>
      <w:lvlText w:val="PART %1  "/>
      <w:lvlJc w:val="left"/>
      <w:pPr>
        <w:tabs>
          <w:tab w:val="num" w:pos="1584"/>
        </w:tabs>
        <w:ind w:left="1584" w:hanging="864"/>
      </w:pPr>
    </w:lvl>
    <w:lvl w:ilvl="1">
      <w:start w:val="1"/>
      <w:numFmt w:val="decimal"/>
      <w:pStyle w:val="Article"/>
      <w:lvlText w:val="%1.%2"/>
      <w:lvlJc w:val="left"/>
      <w:pPr>
        <w:tabs>
          <w:tab w:val="num" w:pos="1296"/>
        </w:tabs>
        <w:ind w:left="1296" w:hanging="576"/>
      </w:pPr>
    </w:lvl>
    <w:lvl w:ilvl="2">
      <w:start w:val="1"/>
      <w:numFmt w:val="upperLetter"/>
      <w:pStyle w:val="Paragraph"/>
      <w:lvlText w:val="%3."/>
      <w:lvlJc w:val="left"/>
      <w:pPr>
        <w:tabs>
          <w:tab w:val="num" w:pos="1872"/>
        </w:tabs>
        <w:ind w:left="1872" w:hanging="576"/>
      </w:pPr>
    </w:lvl>
    <w:lvl w:ilvl="3">
      <w:start w:val="1"/>
      <w:numFmt w:val="decimal"/>
      <w:pStyle w:val="SubPara"/>
      <w:lvlText w:val="%4."/>
      <w:lvlJc w:val="left"/>
      <w:pPr>
        <w:tabs>
          <w:tab w:val="num" w:pos="2448"/>
        </w:tabs>
        <w:ind w:left="2448" w:hanging="576"/>
      </w:pPr>
    </w:lvl>
    <w:lvl w:ilvl="4">
      <w:start w:val="1"/>
      <w:numFmt w:val="lowerLetter"/>
      <w:pStyle w:val="SubSub1"/>
      <w:lvlText w:val="%5."/>
      <w:lvlJc w:val="left"/>
      <w:pPr>
        <w:tabs>
          <w:tab w:val="num" w:pos="3024"/>
        </w:tabs>
        <w:ind w:left="3024" w:hanging="576"/>
      </w:pPr>
    </w:lvl>
    <w:lvl w:ilvl="5">
      <w:start w:val="1"/>
      <w:numFmt w:val="decimal"/>
      <w:pStyle w:val="SubSub2"/>
      <w:lvlText w:val="%6)"/>
      <w:lvlJc w:val="left"/>
      <w:pPr>
        <w:tabs>
          <w:tab w:val="num" w:pos="3600"/>
        </w:tabs>
        <w:ind w:left="3600" w:hanging="576"/>
      </w:pPr>
    </w:lvl>
    <w:lvl w:ilvl="6">
      <w:start w:val="1"/>
      <w:numFmt w:val="lowerLetter"/>
      <w:pStyle w:val="SubSub3"/>
      <w:lvlText w:val="(%7)"/>
      <w:lvlJc w:val="left"/>
      <w:pPr>
        <w:tabs>
          <w:tab w:val="num" w:pos="4176"/>
        </w:tabs>
        <w:ind w:left="4176" w:hanging="576"/>
      </w:pPr>
    </w:lvl>
    <w:lvl w:ilvl="7">
      <w:start w:val="1"/>
      <w:numFmt w:val="decimal"/>
      <w:pStyle w:val="SubSub4"/>
      <w:lvlText w:val="(%8)"/>
      <w:lvlJc w:val="left"/>
      <w:pPr>
        <w:tabs>
          <w:tab w:val="num" w:pos="4752"/>
        </w:tabs>
        <w:ind w:left="4752" w:hanging="576"/>
      </w:pPr>
    </w:lvl>
    <w:lvl w:ilvl="8">
      <w:start w:val="1"/>
      <w:numFmt w:val="lowerRoman"/>
      <w:pStyle w:val="SubSub5"/>
      <w:lvlText w:val="(%9)"/>
      <w:lvlJc w:val="left"/>
      <w:pPr>
        <w:tabs>
          <w:tab w:val="num" w:pos="5328"/>
        </w:tabs>
        <w:ind w:left="5328" w:hanging="576"/>
      </w:pPr>
    </w:lvl>
  </w:abstractNum>
  <w:num w:numId="1" w16cid:durableId="797335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97"/>
    <w:rsid w:val="00184997"/>
    <w:rsid w:val="001F21B5"/>
    <w:rsid w:val="00326359"/>
    <w:rsid w:val="0044128D"/>
    <w:rsid w:val="00445DBB"/>
    <w:rsid w:val="004C61C1"/>
    <w:rsid w:val="005274AE"/>
    <w:rsid w:val="00583DB2"/>
    <w:rsid w:val="006A2E08"/>
    <w:rsid w:val="00760059"/>
    <w:rsid w:val="00861231"/>
    <w:rsid w:val="008C17C1"/>
    <w:rsid w:val="00A30ADE"/>
    <w:rsid w:val="00B05268"/>
    <w:rsid w:val="00B46F03"/>
    <w:rsid w:val="00BA1DDA"/>
    <w:rsid w:val="00BD4363"/>
    <w:rsid w:val="00BE7E41"/>
    <w:rsid w:val="00C66936"/>
    <w:rsid w:val="00D074FB"/>
    <w:rsid w:val="00D2643F"/>
    <w:rsid w:val="00DD3C57"/>
    <w:rsid w:val="00E421B3"/>
    <w:rsid w:val="00FB1952"/>
    <w:rsid w:val="00FC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E364909"/>
  <w15:docId w15:val="{257785B4-FE75-4326-B6C7-37591D1D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997"/>
    <w:rPr>
      <w:rFonts w:eastAsia="Times New Roman" w:cs="Times New Roman"/>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1B3"/>
    <w:pPr>
      <w:tabs>
        <w:tab w:val="center" w:pos="4680"/>
        <w:tab w:val="right" w:pos="9360"/>
      </w:tabs>
    </w:pPr>
  </w:style>
  <w:style w:type="character" w:customStyle="1" w:styleId="HeaderChar">
    <w:name w:val="Header Char"/>
    <w:basedOn w:val="DefaultParagraphFont"/>
    <w:link w:val="Header"/>
    <w:uiPriority w:val="99"/>
    <w:rsid w:val="00E421B3"/>
    <w:rPr>
      <w:sz w:val="24"/>
      <w:szCs w:val="24"/>
    </w:rPr>
  </w:style>
  <w:style w:type="paragraph" w:styleId="Footer">
    <w:name w:val="footer"/>
    <w:basedOn w:val="Normal"/>
    <w:link w:val="FooterChar"/>
    <w:uiPriority w:val="99"/>
    <w:unhideWhenUsed/>
    <w:rsid w:val="00E421B3"/>
    <w:pPr>
      <w:tabs>
        <w:tab w:val="center" w:pos="4680"/>
        <w:tab w:val="right" w:pos="9360"/>
      </w:tabs>
    </w:pPr>
  </w:style>
  <w:style w:type="character" w:customStyle="1" w:styleId="FooterChar">
    <w:name w:val="Footer Char"/>
    <w:basedOn w:val="DefaultParagraphFont"/>
    <w:link w:val="Footer"/>
    <w:uiPriority w:val="99"/>
    <w:rsid w:val="00E421B3"/>
    <w:rPr>
      <w:sz w:val="24"/>
      <w:szCs w:val="24"/>
    </w:rPr>
  </w:style>
  <w:style w:type="paragraph" w:styleId="BalloonText">
    <w:name w:val="Balloon Text"/>
    <w:basedOn w:val="Normal"/>
    <w:link w:val="BalloonTextChar"/>
    <w:uiPriority w:val="99"/>
    <w:semiHidden/>
    <w:unhideWhenUsed/>
    <w:rsid w:val="00E421B3"/>
    <w:rPr>
      <w:rFonts w:ascii="Tahoma" w:hAnsi="Tahoma" w:cs="Tahoma"/>
      <w:sz w:val="16"/>
      <w:szCs w:val="16"/>
    </w:rPr>
  </w:style>
  <w:style w:type="character" w:customStyle="1" w:styleId="BalloonTextChar">
    <w:name w:val="Balloon Text Char"/>
    <w:basedOn w:val="DefaultParagraphFont"/>
    <w:link w:val="BalloonText"/>
    <w:uiPriority w:val="99"/>
    <w:semiHidden/>
    <w:rsid w:val="00E421B3"/>
    <w:rPr>
      <w:rFonts w:ascii="Tahoma" w:hAnsi="Tahoma" w:cs="Tahoma"/>
      <w:sz w:val="16"/>
      <w:szCs w:val="16"/>
    </w:rPr>
  </w:style>
  <w:style w:type="paragraph" w:customStyle="1" w:styleId="TitleOfSection">
    <w:name w:val="TitleOfSection"/>
    <w:basedOn w:val="Normal"/>
    <w:next w:val="Blank"/>
    <w:autoRedefine/>
    <w:rsid w:val="00184997"/>
    <w:pPr>
      <w:tabs>
        <w:tab w:val="center" w:pos="4320"/>
      </w:tabs>
      <w:suppressAutoHyphens/>
      <w:jc w:val="center"/>
    </w:pPr>
    <w:rPr>
      <w:b/>
    </w:rPr>
  </w:style>
  <w:style w:type="paragraph" w:customStyle="1" w:styleId="EndOfSection">
    <w:name w:val="EndOfSection"/>
    <w:basedOn w:val="TitleOfSection"/>
    <w:next w:val="Normal"/>
    <w:autoRedefine/>
    <w:rsid w:val="00184997"/>
  </w:style>
  <w:style w:type="paragraph" w:customStyle="1" w:styleId="Part">
    <w:name w:val="Part"/>
    <w:basedOn w:val="Normal"/>
    <w:next w:val="Blank"/>
    <w:autoRedefine/>
    <w:rsid w:val="00184997"/>
    <w:pPr>
      <w:numPr>
        <w:numId w:val="1"/>
      </w:numPr>
      <w:suppressAutoHyphens/>
      <w:outlineLvl w:val="0"/>
    </w:pPr>
  </w:style>
  <w:style w:type="paragraph" w:customStyle="1" w:styleId="Article">
    <w:name w:val="Article"/>
    <w:basedOn w:val="Part"/>
    <w:next w:val="Blank"/>
    <w:autoRedefine/>
    <w:rsid w:val="00184997"/>
    <w:pPr>
      <w:numPr>
        <w:ilvl w:val="1"/>
      </w:numPr>
      <w:outlineLvl w:val="1"/>
    </w:pPr>
  </w:style>
  <w:style w:type="paragraph" w:customStyle="1" w:styleId="Paragraph">
    <w:name w:val="Paragraph"/>
    <w:basedOn w:val="Normal"/>
    <w:next w:val="Blank"/>
    <w:autoRedefine/>
    <w:rsid w:val="00D2643F"/>
    <w:pPr>
      <w:numPr>
        <w:ilvl w:val="2"/>
        <w:numId w:val="1"/>
      </w:numPr>
      <w:tabs>
        <w:tab w:val="clear" w:pos="1872"/>
        <w:tab w:val="left" w:pos="0"/>
        <w:tab w:val="left" w:pos="576"/>
        <w:tab w:val="num" w:pos="1710"/>
        <w:tab w:val="left" w:pos="2304"/>
        <w:tab w:val="left" w:pos="2880"/>
        <w:tab w:val="left" w:pos="3456"/>
        <w:tab w:val="left" w:pos="4032"/>
        <w:tab w:val="left" w:pos="4608"/>
        <w:tab w:val="left" w:pos="5184"/>
        <w:tab w:val="left" w:pos="5760"/>
        <w:tab w:val="left" w:pos="6336"/>
        <w:tab w:val="left" w:pos="6912"/>
      </w:tabs>
      <w:suppressAutoHyphens/>
      <w:outlineLvl w:val="2"/>
    </w:pPr>
  </w:style>
  <w:style w:type="paragraph" w:customStyle="1" w:styleId="SubPara">
    <w:name w:val="SubPara"/>
    <w:basedOn w:val="Paragraph"/>
    <w:autoRedefine/>
    <w:rsid w:val="00D2643F"/>
    <w:pPr>
      <w:numPr>
        <w:ilvl w:val="3"/>
      </w:numPr>
      <w:tabs>
        <w:tab w:val="left" w:pos="1152"/>
      </w:tabs>
      <w:outlineLvl w:val="3"/>
    </w:pPr>
  </w:style>
  <w:style w:type="paragraph" w:customStyle="1" w:styleId="SubSub1">
    <w:name w:val="SubSub1"/>
    <w:basedOn w:val="Paragraph"/>
    <w:autoRedefine/>
    <w:rsid w:val="00184997"/>
    <w:pPr>
      <w:numPr>
        <w:ilvl w:val="4"/>
      </w:numPr>
      <w:tabs>
        <w:tab w:val="left" w:pos="1152"/>
      </w:tabs>
      <w:outlineLvl w:val="4"/>
    </w:pPr>
  </w:style>
  <w:style w:type="paragraph" w:customStyle="1" w:styleId="SubSub2">
    <w:name w:val="SubSub2"/>
    <w:basedOn w:val="Paragraph"/>
    <w:autoRedefine/>
    <w:rsid w:val="00184997"/>
    <w:pPr>
      <w:numPr>
        <w:ilvl w:val="5"/>
      </w:numPr>
      <w:tabs>
        <w:tab w:val="left" w:pos="1152"/>
      </w:tabs>
      <w:outlineLvl w:val="5"/>
    </w:pPr>
  </w:style>
  <w:style w:type="paragraph" w:customStyle="1" w:styleId="SubSub3">
    <w:name w:val="SubSub3"/>
    <w:basedOn w:val="Paragraph"/>
    <w:autoRedefine/>
    <w:rsid w:val="00184997"/>
    <w:pPr>
      <w:numPr>
        <w:ilvl w:val="6"/>
      </w:numPr>
      <w:tabs>
        <w:tab w:val="left" w:pos="1152"/>
      </w:tabs>
      <w:outlineLvl w:val="6"/>
    </w:pPr>
  </w:style>
  <w:style w:type="paragraph" w:customStyle="1" w:styleId="SubSub4">
    <w:name w:val="SubSub4"/>
    <w:basedOn w:val="Paragraph"/>
    <w:autoRedefine/>
    <w:rsid w:val="00184997"/>
    <w:pPr>
      <w:numPr>
        <w:ilvl w:val="7"/>
      </w:numPr>
      <w:tabs>
        <w:tab w:val="left" w:pos="1152"/>
      </w:tabs>
      <w:outlineLvl w:val="7"/>
    </w:pPr>
  </w:style>
  <w:style w:type="paragraph" w:customStyle="1" w:styleId="SubSub5">
    <w:name w:val="SubSub5"/>
    <w:basedOn w:val="Paragraph"/>
    <w:autoRedefine/>
    <w:rsid w:val="00184997"/>
    <w:pPr>
      <w:numPr>
        <w:ilvl w:val="8"/>
      </w:numPr>
      <w:tabs>
        <w:tab w:val="left" w:pos="1152"/>
      </w:tabs>
      <w:outlineLvl w:val="8"/>
    </w:pPr>
  </w:style>
  <w:style w:type="paragraph" w:customStyle="1" w:styleId="Blank">
    <w:name w:val="Blank"/>
    <w:basedOn w:val="Normal"/>
    <w:autoRedefine/>
    <w:rsid w:val="00184997"/>
    <w:pPr>
      <w:tabs>
        <w:tab w:val="center" w:pos="4680"/>
      </w:tabs>
      <w:suppressAutoHyphens/>
      <w:jc w:val="both"/>
    </w:pPr>
  </w:style>
  <w:style w:type="paragraph" w:customStyle="1" w:styleId="Note">
    <w:name w:val="Note"/>
    <w:basedOn w:val="Normal"/>
    <w:autoRedefine/>
    <w:rsid w:val="00184997"/>
    <w:pPr>
      <w:suppressAutoHyphens/>
    </w:pPr>
    <w:rPr>
      <w:vanish/>
      <w:color w:val="FF00FF"/>
    </w:rPr>
  </w:style>
  <w:style w:type="character" w:styleId="Hyperlink">
    <w:name w:val="Hyperlink"/>
    <w:rsid w:val="00184997"/>
    <w:rPr>
      <w:color w:val="0000FF"/>
      <w:u w:val="single"/>
    </w:rPr>
  </w:style>
  <w:style w:type="character" w:styleId="PageNumber">
    <w:name w:val="page number"/>
    <w:basedOn w:val="DefaultParagraphFont"/>
    <w:semiHidden/>
    <w:unhideWhenUsed/>
    <w:rsid w:val="008C1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olt-sabo-fs1\data1\APG\Golterman%20and%20Sabo,%20Literature%20File\Golterman%20and%20Sabo,%20Product%20Sheets,%20Mounting%20Sheets%20and%20Specifications\Specifications\www.gsacoustic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Williams</dc:creator>
  <cp:lastModifiedBy>Cathy Lickenbrock</cp:lastModifiedBy>
  <cp:revision>8</cp:revision>
  <cp:lastPrinted>2019-01-08T19:39:00Z</cp:lastPrinted>
  <dcterms:created xsi:type="dcterms:W3CDTF">2019-07-15T13:37:00Z</dcterms:created>
  <dcterms:modified xsi:type="dcterms:W3CDTF">2024-01-05T16:48:00Z</dcterms:modified>
</cp:coreProperties>
</file>